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Уважаемый участник конкурсного отбора!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самопроверки соответствия представленных документов на первом этапе конкурсного отбора можете использовать данный чек-лист.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на листе эксель файла - «1 этап проверки» по каждому пункту проверяется соответствие выполнения участником конкурсного отбора требования конкурсной документации (колонка «Е» и «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»).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соответствия/выполнения установленного конкурсной документацией требования в колонке «Н» выбирается значение – «Да». Если требование конкурсной документации не выполнено/не соответствует, то в колонке «Н» выбирается значение – «Нет». Такую процедуру необходимо произвести по всем пунктам (1-41).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строках 6 и 14 в колонках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», «К» и «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» дополнительно проверяется соответствие представленного документа («Заявки» или «Справка о соответствии участника требованиям») установленной конкурсной форме (колонка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»: значение «Да» - в случае соответствия; «Нет» - в случае несоответствия»), имеет ли документ подпись (колонка «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») и печать (колонка «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») единого исполнительного органа участника конкурсного отбора (в случае, если на документе присутствует подпись и печать участника конкурсного отбора выбирается значение «Да», в случае отсутствия – значение «Нет»).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всех пунктов чек-листа (1-41) в колонке «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» - «Итоговая оценка соответствия» необходимо убедиться, что нет ни одного значения «Нет». Если это так, то заявка соответствует требованиям конкурсной документации. В противном случае, необходимо доработать пункт (ы) до полного соответствия!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команда РФРИТ.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LibreOffice/7.0.0.3$Windows_X86_64 LibreOffice_project/8061b3e9204bef6b321a21033174034a5e2ea88e</Application>
  <Pages>1</Pages>
  <Words>199</Words>
  <Characters>1368</Characters>
  <CharactersWithSpaces>1564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2022-05-31T08:28:00Z</dcterms:created>
  <dc:creator/>
  <dc:description/>
  <dc:language>ru-RU</dc:language>
  <cp:lastModifiedBy/>
  <dcterms:modified xsi:type="dcterms:W3CDTF">2022-05-31T08:28:00Z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